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431C" w14:textId="0A72D5BF" w:rsidR="00B22B38" w:rsidRPr="00124C99" w:rsidRDefault="004E25B7" w:rsidP="00B22B38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Calibri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4B842278" wp14:editId="1CFC4868">
            <wp:simplePos x="0" y="0"/>
            <wp:positionH relativeFrom="margin">
              <wp:posOffset>-61595</wp:posOffset>
            </wp:positionH>
            <wp:positionV relativeFrom="paragraph">
              <wp:posOffset>-381635</wp:posOffset>
            </wp:positionV>
            <wp:extent cx="1187450" cy="1534551"/>
            <wp:effectExtent l="19050" t="0" r="12700" b="466090"/>
            <wp:wrapNone/>
            <wp:docPr id="9" name="Imagem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345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C99">
        <w:rPr>
          <w:rFonts w:ascii="Gabriola" w:eastAsia="Times New Roman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0" locked="0" layoutInCell="1" allowOverlap="1" wp14:anchorId="5FFA4E8F" wp14:editId="295E1AFA">
            <wp:simplePos x="0" y="0"/>
            <wp:positionH relativeFrom="margin">
              <wp:posOffset>7359650</wp:posOffset>
            </wp:positionH>
            <wp:positionV relativeFrom="paragraph">
              <wp:posOffset>-336550</wp:posOffset>
            </wp:positionV>
            <wp:extent cx="1365250" cy="374501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3E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A</w:t>
      </w:r>
      <w:r w:rsidR="00B22B38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grupamento de Escolas Professor Abel Salazar – Guimarães (150812)</w:t>
      </w:r>
    </w:p>
    <w:p w14:paraId="08AFD634" w14:textId="2CDCC25A" w:rsidR="00B53EE2" w:rsidRPr="00124C99" w:rsidRDefault="00B22B38" w:rsidP="00B22B38">
      <w:pPr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 xml:space="preserve">             Escola EB 2,3 Abel Salazar – Ronfe, Guimarães (343638)</w:t>
      </w:r>
    </w:p>
    <w:p w14:paraId="0AAEC922" w14:textId="25A0332B" w:rsidR="00B22B38" w:rsidRDefault="00B22B38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  <w:r>
        <w:rPr>
          <w:rFonts w:ascii="Calibri" w:eastAsia="Times New Roman" w:hAnsi="Calibri" w:cs="Times New Roman"/>
          <w:bCs/>
          <w:noProof/>
          <w:lang w:eastAsia="pt-PT"/>
        </w:rPr>
        <w:t>----------</w:t>
      </w:r>
      <w:r w:rsidR="00124C99"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</w:t>
      </w:r>
      <w:r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-----------------------------------------------------------------------------------</w:t>
      </w:r>
    </w:p>
    <w:p w14:paraId="0DD7B9F6" w14:textId="6581815F" w:rsidR="00124C99" w:rsidRDefault="00124C99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</w:p>
    <w:p w14:paraId="12826F37" w14:textId="1FBD1BD6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3257D420" w14:textId="355E2811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441"/>
        <w:tblW w:w="14034" w:type="dxa"/>
        <w:tblBorders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ook w:val="01E0" w:firstRow="1" w:lastRow="1" w:firstColumn="1" w:lastColumn="1" w:noHBand="0" w:noVBand="0"/>
      </w:tblPr>
      <w:tblGrid>
        <w:gridCol w:w="12616"/>
        <w:gridCol w:w="1418"/>
      </w:tblGrid>
      <w:tr w:rsidR="007F72B2" w:rsidRPr="00D44821" w14:paraId="4BDA4342" w14:textId="77777777" w:rsidTr="007F72B2">
        <w:trPr>
          <w:trHeight w:val="2268"/>
        </w:trPr>
        <w:tc>
          <w:tcPr>
            <w:tcW w:w="12616" w:type="dxa"/>
            <w:tcBorders>
              <w:top w:val="nil"/>
              <w:righ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66F39E27" w14:textId="34C82282" w:rsidR="007F72B2" w:rsidRPr="006D544B" w:rsidRDefault="00271C26" w:rsidP="00BC6C0C">
            <w:pPr>
              <w:spacing w:after="0" w:line="240" w:lineRule="auto"/>
              <w:jc w:val="center"/>
              <w:rPr>
                <w:rFonts w:ascii="Calibri" w:eastAsia="Times New Roman" w:hAnsi="Calibri" w:cs="Latha"/>
                <w:bCs/>
                <w:lang w:eastAsia="pt-PT"/>
              </w:rPr>
            </w:pPr>
            <w:bookmarkStart w:id="0" w:name="_Hlk104891484"/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Critérios Específicos de Avaliação 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–</w:t>
            </w:r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r w:rsidR="00254081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Artes e Técnicas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– </w:t>
            </w:r>
            <w:r w:rsidR="00BC6C0C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5º Ano</w:t>
            </w:r>
          </w:p>
        </w:tc>
        <w:tc>
          <w:tcPr>
            <w:tcW w:w="1418" w:type="dxa"/>
            <w:tcBorders>
              <w:lef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2B072319" w14:textId="77777777" w:rsidR="007F72B2" w:rsidRPr="00D44821" w:rsidRDefault="007F72B2" w:rsidP="007F72B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365F91"/>
                <w:sz w:val="24"/>
                <w:szCs w:val="24"/>
                <w:lang w:eastAsia="pt-PT"/>
              </w:rPr>
            </w:pPr>
            <w:r w:rsidRPr="00916F3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t-PT"/>
              </w:rPr>
              <w:t>Ano Letivo: 2022/23</w:t>
            </w:r>
          </w:p>
        </w:tc>
      </w:tr>
      <w:bookmarkEnd w:id="0"/>
    </w:tbl>
    <w:p w14:paraId="19179090" w14:textId="6AF3723A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1529FB5E" w14:textId="77777777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5531CFEE" w14:textId="77777777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4B83A808" w14:textId="05C4C659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2ECAFF7C" w14:textId="1F6C8B40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26208A0C" w14:textId="77777777" w:rsidR="004F471F" w:rsidRDefault="004F471F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XSpec="center" w:tblpY="-788"/>
        <w:tblW w:w="1601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347"/>
        <w:gridCol w:w="2330"/>
        <w:gridCol w:w="2381"/>
        <w:gridCol w:w="2370"/>
        <w:gridCol w:w="2201"/>
      </w:tblGrid>
      <w:tr w:rsidR="00BB3F56" w14:paraId="21D5B902" w14:textId="77777777" w:rsidTr="004E25B7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F1C25D6" w14:textId="77777777" w:rsidR="00BB3F56" w:rsidRPr="00153B68" w:rsidRDefault="00BB3F56" w:rsidP="00BB3F56">
            <w:pPr>
              <w:shd w:val="clear" w:color="auto" w:fill="D9E2F3" w:themeFill="accent1" w:themeFillTint="33"/>
              <w:spacing w:before="9" w:line="120" w:lineRule="exact"/>
              <w:jc w:val="center"/>
              <w:rPr>
                <w:sz w:val="24"/>
                <w:szCs w:val="24"/>
              </w:rPr>
            </w:pPr>
          </w:p>
          <w:p w14:paraId="65E452C3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É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V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IS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34802BF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RIT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4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M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PE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H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O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C9E0F2F" w14:textId="77777777" w:rsidR="00BB3F56" w:rsidRPr="00E51E6A" w:rsidRDefault="00BB3F56" w:rsidP="00BB3F56">
            <w:pPr>
              <w:shd w:val="clear" w:color="auto" w:fill="D9E2F3" w:themeFill="accent1" w:themeFillTint="33"/>
              <w:jc w:val="center"/>
              <w:rPr>
                <w:b/>
                <w:bCs/>
                <w:sz w:val="16"/>
                <w:szCs w:val="16"/>
              </w:rPr>
            </w:pPr>
            <w:r w:rsidRPr="00E51E6A">
              <w:rPr>
                <w:b/>
                <w:bCs/>
                <w:sz w:val="16"/>
                <w:szCs w:val="16"/>
              </w:rPr>
              <w:t>Processos de Recolha de Informação</w:t>
            </w:r>
          </w:p>
          <w:p w14:paraId="56B967F3" w14:textId="027392B4" w:rsidR="00BB3F56" w:rsidRPr="00E51E6A" w:rsidRDefault="00BB3F56" w:rsidP="00BB3F56">
            <w:pPr>
              <w:shd w:val="clear" w:color="auto" w:fill="D9E2F3" w:themeFill="accent1" w:themeFillTint="33"/>
              <w:jc w:val="center"/>
            </w:pPr>
          </w:p>
        </w:tc>
      </w:tr>
      <w:tr w:rsidR="004E25B7" w14:paraId="1483B39C" w14:textId="77777777" w:rsidTr="00587E01">
        <w:trPr>
          <w:trHeight w:val="90"/>
        </w:trPr>
        <w:tc>
          <w:tcPr>
            <w:tcW w:w="1980" w:type="dxa"/>
            <w:vMerge/>
            <w:shd w:val="clear" w:color="auto" w:fill="E7E6E6" w:themeFill="background2"/>
          </w:tcPr>
          <w:p w14:paraId="1F275280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94CAFF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shd w:val="clear" w:color="auto" w:fill="D9E2F3" w:themeFill="accent1" w:themeFillTint="33"/>
            <w:vAlign w:val="center"/>
          </w:tcPr>
          <w:p w14:paraId="613C71F3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66EC64E5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15E79B6E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D9E2F3" w:themeFill="accent1" w:themeFillTint="33"/>
            <w:vAlign w:val="center"/>
          </w:tcPr>
          <w:p w14:paraId="71429690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vMerge/>
            <w:shd w:val="clear" w:color="auto" w:fill="E7E6E6" w:themeFill="background2"/>
          </w:tcPr>
          <w:p w14:paraId="2296F6B8" w14:textId="77777777" w:rsidR="00BB3F56" w:rsidRPr="00E51E6A" w:rsidRDefault="00BB3F56" w:rsidP="00BB3F56"/>
        </w:tc>
      </w:tr>
      <w:tr w:rsidR="00BB3F56" w14:paraId="4F35E9B4" w14:textId="77777777" w:rsidTr="00587E01">
        <w:trPr>
          <w:trHeight w:val="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B8E151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CONHECIMENTO</w:t>
            </w:r>
          </w:p>
        </w:tc>
        <w:tc>
          <w:tcPr>
            <w:tcW w:w="2410" w:type="dxa"/>
            <w:vAlign w:val="center"/>
          </w:tcPr>
          <w:p w14:paraId="34CB7CF4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Transfere, relaciona e aplica o conhecimento a novas situações, com muita facilidade e rigor científico/ técnico/ tecnológico/artístico/físico.</w:t>
            </w:r>
          </w:p>
        </w:tc>
        <w:tc>
          <w:tcPr>
            <w:tcW w:w="2347" w:type="dxa"/>
            <w:vAlign w:val="center"/>
          </w:tcPr>
          <w:p w14:paraId="7D856A90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com facilidade e rigor científico/ técnico/ tecnológico/artístico/físico, mas nem sempre os aplica a novas situações.</w:t>
            </w:r>
          </w:p>
        </w:tc>
        <w:tc>
          <w:tcPr>
            <w:tcW w:w="2330" w:type="dxa"/>
            <w:vAlign w:val="center"/>
          </w:tcPr>
          <w:p w14:paraId="025612EC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e o rigor científico/ técnico/tecnológico/artístico/físico com alguma dificuldade e raramente o aplica a novas situações.</w:t>
            </w:r>
          </w:p>
        </w:tc>
        <w:tc>
          <w:tcPr>
            <w:tcW w:w="2381" w:type="dxa"/>
            <w:vAlign w:val="center"/>
          </w:tcPr>
          <w:p w14:paraId="3B209DE8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Tem muita dificuldade em transferir e relacionar o conhecimento científico/ técnico/ tecnológico/ artístico/ físico.</w:t>
            </w:r>
          </w:p>
        </w:tc>
        <w:tc>
          <w:tcPr>
            <w:tcW w:w="2370" w:type="dxa"/>
            <w:vAlign w:val="center"/>
          </w:tcPr>
          <w:p w14:paraId="6D56B3A2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Não transfere nem relaciona o conhecimento e o rigor científico/ técnico/ tecnológico/artístico/físico.</w:t>
            </w:r>
          </w:p>
          <w:p w14:paraId="32364357" w14:textId="77777777" w:rsidR="00BB3F56" w:rsidRPr="00B53EE2" w:rsidRDefault="00BB3F56" w:rsidP="00BB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shd w:val="clear" w:color="auto" w:fill="D9E2F3" w:themeFill="accent1" w:themeFillTint="33"/>
            <w:vAlign w:val="center"/>
          </w:tcPr>
          <w:p w14:paraId="66C23340" w14:textId="07E3E8A1" w:rsidR="00BB3F56" w:rsidRDefault="004E25B7" w:rsidP="00BB3F56">
            <w:pPr>
              <w:jc w:val="both"/>
              <w:rPr>
                <w:sz w:val="16"/>
                <w:szCs w:val="16"/>
              </w:rPr>
            </w:pPr>
            <w:r w:rsidRPr="00E51E6A">
              <w:rPr>
                <w:sz w:val="16"/>
                <w:szCs w:val="16"/>
              </w:rPr>
              <w:t>(Aplicação de, pelo menos, três tipos distintos de recolha de informação)</w:t>
            </w:r>
          </w:p>
          <w:p w14:paraId="4D602D59" w14:textId="77777777" w:rsidR="004E25B7" w:rsidRPr="00E51E6A" w:rsidRDefault="004E25B7" w:rsidP="00BB3F56">
            <w:pPr>
              <w:jc w:val="both"/>
            </w:pPr>
          </w:p>
          <w:p w14:paraId="4335058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Testes (em diferentes</w:t>
            </w:r>
          </w:p>
          <w:p w14:paraId="6420E4E0" w14:textId="77777777" w:rsidR="00BB3F56" w:rsidRPr="00E51E6A" w:rsidRDefault="00BB3F56" w:rsidP="00BB3F56">
            <w:pPr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</w:rPr>
              <w:t>suportes)</w:t>
            </w:r>
          </w:p>
          <w:p w14:paraId="5CF95C5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Interação entre pares</w:t>
            </w:r>
          </w:p>
          <w:p w14:paraId="6559205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Observação</w:t>
            </w:r>
          </w:p>
          <w:p w14:paraId="273AB1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Apresentações</w:t>
            </w:r>
          </w:p>
          <w:p w14:paraId="11B94E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Debates</w:t>
            </w:r>
          </w:p>
          <w:p w14:paraId="0D074E25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Relatórios</w:t>
            </w:r>
          </w:p>
          <w:p w14:paraId="6C4D89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Sínteses</w:t>
            </w:r>
          </w:p>
          <w:p w14:paraId="75A1E0B3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diálogos de grupo</w:t>
            </w:r>
          </w:p>
          <w:p w14:paraId="5E36192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Comentários breves</w:t>
            </w:r>
          </w:p>
          <w:p w14:paraId="5C6FDD2F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Produção escrita</w:t>
            </w:r>
          </w:p>
          <w:p w14:paraId="4A85431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individual</w:t>
            </w:r>
          </w:p>
          <w:p w14:paraId="756CB714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Conceção e produção de objetos</w:t>
            </w:r>
          </w:p>
          <w:p w14:paraId="66B86AA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 xml:space="preserve">Desempenho musical/instrumental /vocal </w:t>
            </w:r>
          </w:p>
          <w:p w14:paraId="4BE09A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Utilização RED</w:t>
            </w:r>
          </w:p>
          <w:p w14:paraId="0296062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grupo/pares</w:t>
            </w:r>
          </w:p>
          <w:p w14:paraId="50774529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pesquisa</w:t>
            </w:r>
          </w:p>
          <w:p w14:paraId="0AA50FD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Jogo coletivo</w:t>
            </w:r>
          </w:p>
          <w:p w14:paraId="795C67D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Portefólio</w:t>
            </w:r>
          </w:p>
          <w:p w14:paraId="690895A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Leitura</w:t>
            </w:r>
          </w:p>
          <w:p w14:paraId="0962B6FD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Oralidade</w:t>
            </w:r>
          </w:p>
          <w:p w14:paraId="2B12B0A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prático: oficinal/ laboratorial / Experimental /de campo….</w:t>
            </w:r>
          </w:p>
          <w:p w14:paraId="07108922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concursos/ projetos</w:t>
            </w:r>
          </w:p>
          <w:p w14:paraId="20699E3E" w14:textId="77777777" w:rsidR="00BB3F56" w:rsidRPr="00E51E6A" w:rsidRDefault="00BB3F56" w:rsidP="00BB3F56">
            <w:pPr>
              <w:jc w:val="both"/>
            </w:pPr>
          </w:p>
          <w:p w14:paraId="0EE86F8B" w14:textId="77777777" w:rsidR="00BB3F56" w:rsidRPr="00E51E6A" w:rsidRDefault="00BB3F56" w:rsidP="00BB3F56">
            <w:pPr>
              <w:jc w:val="both"/>
            </w:pPr>
          </w:p>
          <w:p w14:paraId="714A6790" w14:textId="77777777" w:rsidR="00BB3F56" w:rsidRPr="00E51E6A" w:rsidRDefault="00BB3F56" w:rsidP="00BB3F56">
            <w:pPr>
              <w:jc w:val="both"/>
            </w:pPr>
          </w:p>
          <w:p w14:paraId="4E73E570" w14:textId="77777777" w:rsidR="00BB3F56" w:rsidRPr="00E51E6A" w:rsidRDefault="00BB3F56" w:rsidP="00BB3F56">
            <w:pPr>
              <w:jc w:val="both"/>
            </w:pPr>
          </w:p>
        </w:tc>
      </w:tr>
      <w:tr w:rsidR="00BB3F56" w14:paraId="294D0286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62538D6F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COMUNICAÇÃO</w:t>
            </w:r>
          </w:p>
        </w:tc>
        <w:tc>
          <w:tcPr>
            <w:tcW w:w="2410" w:type="dxa"/>
            <w:vAlign w:val="center"/>
          </w:tcPr>
          <w:p w14:paraId="3A65BC82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sempre com correção, clareza, organização e rigor no uso da linguagem, utilizando, de forma adequada terminologia específica das disciplinas. </w:t>
            </w:r>
          </w:p>
        </w:tc>
        <w:tc>
          <w:tcPr>
            <w:tcW w:w="2347" w:type="dxa"/>
            <w:vAlign w:val="center"/>
          </w:tcPr>
          <w:p w14:paraId="6BFD914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com correção, clareza, organização e rigor no uso da linguagem, nem sempre utilizando de forma adequada terminologia específica das disciplinas. </w:t>
            </w:r>
          </w:p>
        </w:tc>
        <w:tc>
          <w:tcPr>
            <w:tcW w:w="2330" w:type="dxa"/>
            <w:vAlign w:val="center"/>
          </w:tcPr>
          <w:p w14:paraId="79BA56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alguma dificuldade em diversos contextos de comunicação, nem sempre utilizando de forma adequada terminologia específica das disciplinas.</w:t>
            </w:r>
          </w:p>
        </w:tc>
        <w:tc>
          <w:tcPr>
            <w:tcW w:w="2381" w:type="dxa"/>
            <w:vAlign w:val="center"/>
          </w:tcPr>
          <w:p w14:paraId="7C87495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dificuldade, embora não implique perda de inteligibilidade e/ou de sentido, utilizando por vezes a terminologia específica das disciplinas.</w:t>
            </w:r>
          </w:p>
        </w:tc>
        <w:tc>
          <w:tcPr>
            <w:tcW w:w="2370" w:type="dxa"/>
            <w:vAlign w:val="center"/>
          </w:tcPr>
          <w:p w14:paraId="6D166E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Expressa-se com muitos erros, cuja gravidade implica a perda frequente de inteligibilidade e/ou de sentido.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108A6B8F" w14:textId="77777777" w:rsidR="00BB3F56" w:rsidRDefault="00BB3F56" w:rsidP="00BB3F56"/>
        </w:tc>
      </w:tr>
      <w:tr w:rsidR="00BB3F56" w14:paraId="04E88D73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0A66A3A7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TRATAMENTO DE INFORMAÇÃO</w:t>
            </w:r>
          </w:p>
        </w:tc>
        <w:tc>
          <w:tcPr>
            <w:tcW w:w="2410" w:type="dxa"/>
            <w:vAlign w:val="center"/>
          </w:tcPr>
          <w:p w14:paraId="1EA0F06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elevada capacidade de pesquisa, seleção e análise de informação;</w:t>
            </w:r>
          </w:p>
          <w:p w14:paraId="1F332B6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corretamente informação oral, escrita e multimodal com facilidade;</w:t>
            </w:r>
          </w:p>
          <w:p w14:paraId="091511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muita facilidade estratégias adequadas para responder ao problema inicial;</w:t>
            </w:r>
          </w:p>
          <w:p w14:paraId="083AB74D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-Analisa, criticamente, a grande maioria dos resultados obtidos, com recurso, se necessário, à tecnologia.</w:t>
            </w:r>
          </w:p>
        </w:tc>
        <w:tc>
          <w:tcPr>
            <w:tcW w:w="2347" w:type="dxa"/>
            <w:vAlign w:val="center"/>
          </w:tcPr>
          <w:p w14:paraId="4F96A73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pesquisa, seleção e análise de informação;</w:t>
            </w:r>
          </w:p>
          <w:p w14:paraId="6199C33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 com facilidade;</w:t>
            </w:r>
          </w:p>
          <w:p w14:paraId="62E223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facilidade estratégias adequadas para responder ao problema inicial;</w:t>
            </w:r>
          </w:p>
          <w:p w14:paraId="18719F3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 a grande maioria dos resultados obtidos, com recurso, se necessário, à tecnologia.</w:t>
            </w:r>
          </w:p>
        </w:tc>
        <w:tc>
          <w:tcPr>
            <w:tcW w:w="2330" w:type="dxa"/>
            <w:vAlign w:val="center"/>
          </w:tcPr>
          <w:p w14:paraId="59F5AAB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 e seleção, mas nem sempre analisa corretamente a informação;</w:t>
            </w:r>
          </w:p>
          <w:p w14:paraId="40A30EF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multimodal, mas nem sempre com facilidade;</w:t>
            </w:r>
          </w:p>
          <w:p w14:paraId="4A82D7F3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-Participa na execução dos trabalhos/projetos/atividades;</w:t>
            </w:r>
          </w:p>
          <w:p w14:paraId="18A36F8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alguma dificuldade em analisar a grande maioria dos resultados obtidos, com recurso, se necessário, à tecnologia.</w:t>
            </w:r>
          </w:p>
        </w:tc>
        <w:tc>
          <w:tcPr>
            <w:tcW w:w="2381" w:type="dxa"/>
            <w:vAlign w:val="center"/>
          </w:tcPr>
          <w:p w14:paraId="50FA573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alguma capacidade de pesquisa e seleção, revelando dificuldades na analisa da informação;</w:t>
            </w:r>
          </w:p>
          <w:p w14:paraId="2EF1F77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Interpretar informação oral, escrita e multimodal;</w:t>
            </w:r>
          </w:p>
          <w:p w14:paraId="13B02398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-Nem sempre participa na execução dos trabalhos/ projetos/atividades;</w:t>
            </w:r>
          </w:p>
          <w:p w14:paraId="675245F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analisar a grande maioria dos resultados obtidos, com recurso, se necessário, à tecnologia.</w:t>
            </w:r>
          </w:p>
        </w:tc>
        <w:tc>
          <w:tcPr>
            <w:tcW w:w="2370" w:type="dxa"/>
            <w:vAlign w:val="center"/>
          </w:tcPr>
          <w:p w14:paraId="5A54484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demonstra capacidade de pesquisa e seleção;</w:t>
            </w:r>
          </w:p>
          <w:p w14:paraId="6E66140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Interpretar informação oral, escrita e multimodal;</w:t>
            </w:r>
          </w:p>
          <w:p w14:paraId="5D1A2B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-Raramente participa na execução dos trabalhos/ projetos/ atividades;</w:t>
            </w:r>
          </w:p>
          <w:p w14:paraId="4FF17C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revela capacidade de análise.</w:t>
            </w:r>
          </w:p>
          <w:p w14:paraId="7E32624E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6DF25660" w14:textId="77777777" w:rsidR="00BB3F56" w:rsidRDefault="00BB3F56" w:rsidP="00BB3F56"/>
        </w:tc>
      </w:tr>
      <w:tr w:rsidR="00BB3F56" w14:paraId="629E5BC7" w14:textId="77777777" w:rsidTr="00587E01">
        <w:trPr>
          <w:trHeight w:val="2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8872FE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PARTICIPAÇÃO</w:t>
            </w:r>
          </w:p>
        </w:tc>
        <w:tc>
          <w:tcPr>
            <w:tcW w:w="2410" w:type="dxa"/>
            <w:vAlign w:val="center"/>
          </w:tcPr>
          <w:p w14:paraId="25454A1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sempre as regras e deveres definidos nos documentos estruturais e orientadores na sua redação atual;</w:t>
            </w:r>
          </w:p>
          <w:p w14:paraId="6E3855C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sempre as ideias dos outros com respeito e aceita diferentes pontos de vista;</w:t>
            </w:r>
          </w:p>
          <w:p w14:paraId="023EC18E" w14:textId="77777777" w:rsidR="00BB3F56" w:rsidRPr="00B53EE2" w:rsidRDefault="00BB3F56" w:rsidP="00BB3F56">
            <w:pPr>
              <w:ind w:left="29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inclusiva;</w:t>
            </w:r>
          </w:p>
          <w:p w14:paraId="19FE5D62" w14:textId="1571191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ativamente e de forma autónoma todas as tarefas propostas.</w:t>
            </w:r>
          </w:p>
        </w:tc>
        <w:tc>
          <w:tcPr>
            <w:tcW w:w="2347" w:type="dxa"/>
            <w:vAlign w:val="center"/>
          </w:tcPr>
          <w:p w14:paraId="4E5141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as regras e deveres definidos nos documentos estruturais e orientadores na sua redação atual.</w:t>
            </w:r>
          </w:p>
          <w:p w14:paraId="1E3C889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135127D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6C61BDB6" w14:textId="396F078F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todas as tarefas propostas.</w:t>
            </w:r>
          </w:p>
        </w:tc>
        <w:tc>
          <w:tcPr>
            <w:tcW w:w="2330" w:type="dxa"/>
            <w:vAlign w:val="center"/>
          </w:tcPr>
          <w:p w14:paraId="7CB7E43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quase sempre as regras e deveres definidos nos documentos estruturais e orientadores na sua redação atual.</w:t>
            </w:r>
          </w:p>
          <w:p w14:paraId="35BB81A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756AA66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539EE646" w14:textId="7381D24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as tarefas propostas.</w:t>
            </w:r>
          </w:p>
        </w:tc>
        <w:tc>
          <w:tcPr>
            <w:tcW w:w="2381" w:type="dxa"/>
            <w:vAlign w:val="center"/>
          </w:tcPr>
          <w:p w14:paraId="11F4F515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cumprir as regras e deveres definidos nos documentos estruturais e orientadores na sua redação atual.</w:t>
            </w:r>
          </w:p>
          <w:p w14:paraId="7D6ADE7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Nem sempre sabe ouvir as ideias dos outros com respeito nem aceita diferentes pontos de vista.</w:t>
            </w:r>
          </w:p>
          <w:p w14:paraId="07E4C7F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dificuldade em respeitar-se a si mesmo e aos outros.</w:t>
            </w:r>
          </w:p>
          <w:p w14:paraId="0B33C1E4" w14:textId="727EC192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Tem dificuldade em executar de forma autónoma as tarefas propostas.</w:t>
            </w:r>
          </w:p>
        </w:tc>
        <w:tc>
          <w:tcPr>
            <w:tcW w:w="2370" w:type="dxa"/>
            <w:vAlign w:val="center"/>
          </w:tcPr>
          <w:p w14:paraId="5BA2074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cumpre as regras e deveres definidos nos documentos estruturais e orientadores na sua redação atual.</w:t>
            </w:r>
          </w:p>
          <w:p w14:paraId="71FE9C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sabe ouvir as ideias dos outros com respeito nem aceita diferentes pontos de vista.</w:t>
            </w:r>
          </w:p>
          <w:p w14:paraId="4FBFA19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muita dificuldade em respeitar-se a si mesmo e aos outros.</w:t>
            </w:r>
          </w:p>
          <w:p w14:paraId="20F8564A" w14:textId="2EDB9850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executa de forma autónoma as tarefas propostas.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  <w:vAlign w:val="center"/>
          </w:tcPr>
          <w:p w14:paraId="72131F22" w14:textId="77777777" w:rsidR="00BB3F56" w:rsidRPr="00B53EE2" w:rsidRDefault="00BB3F56" w:rsidP="00BB3F56">
            <w:pPr>
              <w:jc w:val="both"/>
              <w:rPr>
                <w:sz w:val="16"/>
                <w:szCs w:val="16"/>
              </w:rPr>
            </w:pPr>
          </w:p>
        </w:tc>
      </w:tr>
    </w:tbl>
    <w:p w14:paraId="6FC3503C" w14:textId="4914F359" w:rsidR="00BB3F56" w:rsidRDefault="00BB3F56" w:rsidP="00BB3F56">
      <w:pPr>
        <w:spacing w:after="0" w:line="240" w:lineRule="auto"/>
        <w:ind w:left="-993"/>
        <w:jc w:val="both"/>
        <w:rPr>
          <w:b/>
          <w:bCs/>
          <w:color w:val="FF0000"/>
        </w:rPr>
      </w:pPr>
      <w:r w:rsidRPr="00501136">
        <w:rPr>
          <w:b/>
          <w:bCs/>
        </w:rPr>
        <w:t>Notas:</w:t>
      </w:r>
    </w:p>
    <w:p w14:paraId="32EA0C21" w14:textId="77777777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 Linguagens e textos; B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Informação e comunicação; C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Raciocínio e resolução de problemas; D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Pensamento crítico e pensamento criativo; E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Relacionamento interpessoal; F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-Desenvolvimento pessoal e autonomia; G</w:t>
      </w:r>
      <w:r>
        <w:rPr>
          <w:sz w:val="16"/>
          <w:szCs w:val="16"/>
        </w:rPr>
        <w:t xml:space="preserve"> -</w:t>
      </w:r>
      <w:r w:rsidRPr="00153B68">
        <w:rPr>
          <w:sz w:val="16"/>
          <w:szCs w:val="16"/>
        </w:rPr>
        <w:t>Bem-estar, saúde e ambiente; H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-Sensibilidade estética e artística; I-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Saber científico, técnico e tecnológico; J- Consciência e domínio do corpo.</w:t>
      </w:r>
    </w:p>
    <w:p w14:paraId="57E00B0E" w14:textId="08362A2B" w:rsidR="00BB3F56" w:rsidRPr="00501136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 xml:space="preserve">(2)  Princípio da diversificação, princípio da positividade e princípio da integração curricular: os professores devem utilizar, no mínimo, </w:t>
      </w:r>
      <w:r w:rsidRPr="00501136">
        <w:rPr>
          <w:sz w:val="16"/>
          <w:szCs w:val="16"/>
        </w:rPr>
        <w:t>duas técnicas de diferentes tipologias para classificar</w:t>
      </w:r>
      <w:r w:rsidRPr="00153B68">
        <w:rPr>
          <w:sz w:val="16"/>
          <w:szCs w:val="16"/>
        </w:rPr>
        <w:t xml:space="preserve">; as técnicas e os instrumentos utilizados para a recolha de dados são da responsabilidade de cada professor e devem ser utilizados/selecionados de acordo com as características de cada turma e cada aluno (Decreto-Lei nº 54/2018); os professores devem fornecer feedback de qualidade, </w:t>
      </w:r>
      <w:r w:rsidR="004E25B7">
        <w:rPr>
          <w:sz w:val="16"/>
          <w:szCs w:val="16"/>
        </w:rPr>
        <w:t>f</w:t>
      </w:r>
      <w:r w:rsidRPr="00153B68">
        <w:rPr>
          <w:sz w:val="16"/>
          <w:szCs w:val="16"/>
        </w:rPr>
        <w:t xml:space="preserve">ormal ou informal, dando novas oportunidades de aprendizagem aos alunos antes do processo de classificação; os professores devem propor tarefas que permitam, simultaneamente, aprender, ensinar e avaliar </w:t>
      </w:r>
      <w:r w:rsidRPr="00501136">
        <w:rPr>
          <w:sz w:val="16"/>
          <w:szCs w:val="16"/>
        </w:rPr>
        <w:t>(Confere 2.2.1  do Projeto de Intervenção AEPAS)</w:t>
      </w:r>
      <w:r w:rsidR="00501136">
        <w:rPr>
          <w:sz w:val="16"/>
          <w:szCs w:val="16"/>
        </w:rPr>
        <w:t>.</w:t>
      </w:r>
    </w:p>
    <w:p w14:paraId="73A1B3D7" w14:textId="59920566" w:rsidR="006C5368" w:rsidRDefault="006C5368" w:rsidP="00B22B38">
      <w:pPr>
        <w:rPr>
          <w:rFonts w:ascii="Gabriola" w:hAnsi="Gabriola"/>
          <w:b/>
          <w:bCs/>
          <w:sz w:val="24"/>
          <w:szCs w:val="24"/>
        </w:rPr>
        <w:sectPr w:rsidR="006C5368" w:rsidSect="004E25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p w14:paraId="268DBB7B" w14:textId="77777777" w:rsidR="006227A7" w:rsidRDefault="006227A7" w:rsidP="004E25B7">
      <w:pPr>
        <w:jc w:val="center"/>
        <w:rPr>
          <w:rFonts w:ascii="Gabriola" w:hAnsi="Gabriola"/>
          <w:b/>
          <w:bCs/>
          <w:sz w:val="28"/>
          <w:szCs w:val="28"/>
        </w:rPr>
      </w:pPr>
    </w:p>
    <w:tbl>
      <w:tblPr>
        <w:tblStyle w:val="TabelacomGrelha"/>
        <w:tblW w:w="13499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4953"/>
        <w:gridCol w:w="3589"/>
      </w:tblGrid>
      <w:tr w:rsidR="00501136" w14:paraId="1F3CE213" w14:textId="77777777" w:rsidTr="006227A7">
        <w:trPr>
          <w:trHeight w:val="698"/>
          <w:jc w:val="center"/>
        </w:trPr>
        <w:tc>
          <w:tcPr>
            <w:tcW w:w="13499" w:type="dxa"/>
            <w:gridSpan w:val="4"/>
            <w:vAlign w:val="center"/>
          </w:tcPr>
          <w:p w14:paraId="0DCA26BD" w14:textId="6DB28403" w:rsidR="00501136" w:rsidRPr="003F75F8" w:rsidRDefault="00501136" w:rsidP="006227A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F67B5">
              <w:rPr>
                <w:rFonts w:ascii="Calibri" w:hAnsi="Calibri" w:cs="Calibri"/>
                <w:bCs/>
                <w:sz w:val="24"/>
                <w:szCs w:val="24"/>
              </w:rPr>
              <w:t>DEPARTAMENTO CURRICULAR DE EXPRESSÕES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r w:rsidR="006227A7">
              <w:rPr>
                <w:rFonts w:ascii="Calibri" w:hAnsi="Calibri" w:cs="Calibri"/>
                <w:b/>
                <w:bCs/>
                <w:sz w:val="24"/>
                <w:szCs w:val="24"/>
              </w:rPr>
              <w:t>ARTES E TÉCNICAS – 5º ANO</w:t>
            </w:r>
          </w:p>
        </w:tc>
      </w:tr>
      <w:tr w:rsidR="00501136" w14:paraId="0FD313E6" w14:textId="77777777" w:rsidTr="006227A7">
        <w:trPr>
          <w:trHeight w:val="734"/>
          <w:jc w:val="center"/>
        </w:trPr>
        <w:tc>
          <w:tcPr>
            <w:tcW w:w="3397" w:type="dxa"/>
            <w:vAlign w:val="center"/>
          </w:tcPr>
          <w:p w14:paraId="7DB9BC54" w14:textId="77777777" w:rsidR="00501136" w:rsidRPr="007F72B2" w:rsidRDefault="00501136" w:rsidP="00622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5EF">
              <w:rPr>
                <w:rFonts w:ascii="Calibri" w:hAnsi="Calibri" w:cs="Calibri"/>
                <w:b/>
                <w:bCs/>
              </w:rPr>
              <w:t>Domínios</w:t>
            </w:r>
          </w:p>
        </w:tc>
        <w:tc>
          <w:tcPr>
            <w:tcW w:w="6513" w:type="dxa"/>
            <w:gridSpan w:val="2"/>
            <w:vAlign w:val="center"/>
          </w:tcPr>
          <w:p w14:paraId="597AE304" w14:textId="77777777" w:rsidR="00501136" w:rsidRPr="00EB642B" w:rsidRDefault="00501136" w:rsidP="006227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642B">
              <w:rPr>
                <w:rFonts w:ascii="Calibri" w:hAnsi="Calibri" w:cs="Calibri"/>
                <w:b/>
                <w:bCs/>
              </w:rPr>
              <w:t>Critérios</w:t>
            </w:r>
          </w:p>
        </w:tc>
        <w:tc>
          <w:tcPr>
            <w:tcW w:w="3589" w:type="dxa"/>
            <w:vAlign w:val="center"/>
          </w:tcPr>
          <w:p w14:paraId="5A63FE12" w14:textId="77777777" w:rsidR="00501136" w:rsidRPr="00EB642B" w:rsidRDefault="00501136" w:rsidP="006227A7">
            <w:pPr>
              <w:jc w:val="center"/>
              <w:rPr>
                <w:rFonts w:cstheme="minorHAnsi"/>
                <w:b/>
                <w:bCs/>
              </w:rPr>
            </w:pPr>
            <w:r w:rsidRPr="00EB642B">
              <w:rPr>
                <w:rFonts w:cstheme="minorHAnsi"/>
                <w:b/>
                <w:bCs/>
              </w:rPr>
              <w:t>Processos de Recolha de Informação</w:t>
            </w:r>
          </w:p>
          <w:p w14:paraId="4916EEC7" w14:textId="77777777" w:rsidR="00501136" w:rsidRPr="00EB642B" w:rsidRDefault="00501136" w:rsidP="006227A7">
            <w:pPr>
              <w:jc w:val="center"/>
              <w:rPr>
                <w:rFonts w:cstheme="minorHAnsi"/>
                <w:b/>
                <w:bCs/>
              </w:rPr>
            </w:pPr>
            <w:r w:rsidRPr="00EB642B">
              <w:rPr>
                <w:rFonts w:cstheme="minorHAnsi"/>
                <w:b/>
                <w:bCs/>
              </w:rPr>
              <w:t>(Técnicas / Instrumentos)</w:t>
            </w:r>
          </w:p>
        </w:tc>
      </w:tr>
      <w:tr w:rsidR="006227A7" w14:paraId="26BF1283" w14:textId="77777777" w:rsidTr="006227A7">
        <w:trPr>
          <w:trHeight w:val="1512"/>
          <w:jc w:val="center"/>
        </w:trPr>
        <w:tc>
          <w:tcPr>
            <w:tcW w:w="3397" w:type="dxa"/>
            <w:vAlign w:val="center"/>
          </w:tcPr>
          <w:p w14:paraId="2FAF1C99" w14:textId="77777777" w:rsidR="006227A7" w:rsidRPr="005017FA" w:rsidRDefault="006227A7" w:rsidP="00622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4C83">
              <w:rPr>
                <w:rFonts w:ascii="Calibri" w:hAnsi="Calibri" w:cs="Calibri"/>
                <w:b/>
                <w:bCs/>
                <w:sz w:val="20"/>
                <w:szCs w:val="20"/>
              </w:rPr>
              <w:t>APROPRIAÇÃO E REFLEXÃO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6BE8DC57" w14:textId="77777777" w:rsidR="006227A7" w:rsidRDefault="006227A7" w:rsidP="006227A7">
            <w:pPr>
              <w:spacing w:line="36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É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V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IS</w:t>
            </w:r>
          </w:p>
          <w:p w14:paraId="5F59EFBD" w14:textId="77777777" w:rsidR="006227A7" w:rsidRDefault="006227A7" w:rsidP="006227A7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Conhecimento</w:t>
            </w:r>
            <w:r>
              <w:rPr>
                <w:rFonts w:cstheme="minorHAnsi"/>
                <w:b/>
              </w:rPr>
              <w:t xml:space="preserve"> – C</w:t>
            </w:r>
            <w:r w:rsidRPr="004C1A73">
              <w:rPr>
                <w:rFonts w:cstheme="minorHAnsi"/>
                <w:b/>
              </w:rPr>
              <w:t>omunicação</w:t>
            </w:r>
          </w:p>
          <w:p w14:paraId="184F0280" w14:textId="77777777" w:rsidR="006227A7" w:rsidRPr="00B120EC" w:rsidRDefault="006227A7" w:rsidP="006227A7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120EC">
              <w:rPr>
                <w:rFonts w:cstheme="minorHAnsi"/>
                <w:b/>
              </w:rPr>
              <w:t xml:space="preserve">Tratamento de informação - </w:t>
            </w:r>
            <w:r>
              <w:rPr>
                <w:rFonts w:cstheme="minorHAnsi"/>
                <w:b/>
              </w:rPr>
              <w:t>P</w:t>
            </w:r>
            <w:r w:rsidRPr="00B120EC">
              <w:rPr>
                <w:rFonts w:cstheme="minorHAnsi"/>
                <w:b/>
              </w:rPr>
              <w:t>articipação</w:t>
            </w:r>
          </w:p>
        </w:tc>
        <w:tc>
          <w:tcPr>
            <w:tcW w:w="4953" w:type="dxa"/>
            <w:vMerge w:val="restart"/>
            <w:vAlign w:val="center"/>
          </w:tcPr>
          <w:p w14:paraId="2A1F9E00" w14:textId="071B6101" w:rsidR="006227A7" w:rsidRPr="00EB642B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EB642B">
              <w:rPr>
                <w:rFonts w:ascii="Calibri" w:hAnsi="Calibri" w:cs="Calibri"/>
                <w:b/>
                <w:bCs/>
              </w:rPr>
              <w:t>Aquisição /Compreensão dos conceitos (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Pr="00EB642B">
              <w:rPr>
                <w:rFonts w:ascii="Calibri" w:hAnsi="Calibri" w:cs="Calibri"/>
                <w:b/>
                <w:bCs/>
              </w:rPr>
              <w:t>0 %)</w:t>
            </w:r>
          </w:p>
          <w:p w14:paraId="19FD3401" w14:textId="77777777" w:rsidR="006227A7" w:rsidRPr="00577FF0" w:rsidRDefault="006227A7" w:rsidP="006227A7">
            <w:pPr>
              <w:pStyle w:val="PargrafodaLista"/>
              <w:ind w:left="265"/>
              <w:rPr>
                <w:rFonts w:ascii="Calibri" w:hAnsi="Calibri" w:cs="Calibri"/>
              </w:rPr>
            </w:pPr>
          </w:p>
          <w:p w14:paraId="21C0C137" w14:textId="55592BE3" w:rsidR="006227A7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501136">
              <w:rPr>
                <w:rFonts w:ascii="Calibri" w:hAnsi="Calibri" w:cs="Calibri"/>
                <w:b/>
                <w:bCs/>
              </w:rPr>
              <w:t>Comunicação visual das ideias; (2</w:t>
            </w:r>
            <w:r>
              <w:rPr>
                <w:rFonts w:ascii="Calibri" w:hAnsi="Calibri" w:cs="Calibri"/>
                <w:b/>
                <w:bCs/>
              </w:rPr>
              <w:t>0</w:t>
            </w:r>
            <w:r w:rsidRPr="00501136">
              <w:rPr>
                <w:rFonts w:ascii="Calibri" w:hAnsi="Calibri" w:cs="Calibri"/>
                <w:b/>
                <w:bCs/>
              </w:rPr>
              <w:t>%)</w:t>
            </w:r>
          </w:p>
          <w:p w14:paraId="5ED773DB" w14:textId="77777777" w:rsidR="006227A7" w:rsidRPr="00501136" w:rsidRDefault="006227A7" w:rsidP="006227A7">
            <w:pPr>
              <w:pStyle w:val="PargrafodaLista"/>
              <w:rPr>
                <w:rFonts w:ascii="Calibri" w:hAnsi="Calibri" w:cs="Calibri"/>
                <w:b/>
                <w:bCs/>
              </w:rPr>
            </w:pPr>
          </w:p>
          <w:p w14:paraId="58F58AB7" w14:textId="225A5B87" w:rsidR="006227A7" w:rsidRPr="00921B92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501136">
              <w:rPr>
                <w:rFonts w:ascii="Calibri" w:hAnsi="Calibri" w:cs="Calibri"/>
                <w:b/>
                <w:bCs/>
              </w:rPr>
              <w:t>Domínio das técnicas e materiais. (</w:t>
            </w:r>
            <w:r>
              <w:rPr>
                <w:rFonts w:ascii="Calibri" w:hAnsi="Calibri" w:cs="Calibri"/>
                <w:b/>
                <w:bCs/>
              </w:rPr>
              <w:t>30</w:t>
            </w:r>
            <w:r w:rsidRPr="00501136">
              <w:rPr>
                <w:rFonts w:ascii="Calibri" w:hAnsi="Calibri" w:cs="Calibri"/>
                <w:b/>
                <w:bCs/>
              </w:rPr>
              <w:t>%)</w:t>
            </w:r>
          </w:p>
          <w:p w14:paraId="33E00213" w14:textId="77777777" w:rsidR="006227A7" w:rsidRDefault="006227A7" w:rsidP="006227A7">
            <w:pPr>
              <w:pStyle w:val="PargrafodaLista"/>
              <w:ind w:left="265"/>
              <w:rPr>
                <w:rFonts w:ascii="Calibri" w:hAnsi="Calibri" w:cs="Calibri"/>
              </w:rPr>
            </w:pPr>
          </w:p>
          <w:p w14:paraId="33BC6793" w14:textId="77777777" w:rsidR="006227A7" w:rsidRPr="00EB642B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EB642B">
              <w:rPr>
                <w:rFonts w:ascii="Calibri" w:hAnsi="Calibri" w:cs="Calibri"/>
                <w:b/>
                <w:bCs/>
              </w:rPr>
              <w:t>Criatividade /Propostas alternativas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B642B">
              <w:rPr>
                <w:rFonts w:ascii="Calibri" w:hAnsi="Calibri" w:cs="Calibri"/>
                <w:b/>
                <w:bCs/>
              </w:rPr>
              <w:t xml:space="preserve">(10 %) </w:t>
            </w:r>
          </w:p>
          <w:p w14:paraId="5DDE2F9E" w14:textId="77777777" w:rsidR="006227A7" w:rsidRDefault="006227A7" w:rsidP="006227A7">
            <w:pPr>
              <w:pStyle w:val="PargrafodaLista"/>
              <w:ind w:left="265"/>
              <w:rPr>
                <w:rFonts w:ascii="Calibri" w:hAnsi="Calibri" w:cs="Calibri"/>
                <w:b/>
                <w:bCs/>
              </w:rPr>
            </w:pPr>
          </w:p>
          <w:p w14:paraId="2FD5A999" w14:textId="54734335" w:rsidR="006227A7" w:rsidRPr="00EB642B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</w:rPr>
            </w:pPr>
            <w:r w:rsidRPr="00921B92">
              <w:rPr>
                <w:rFonts w:ascii="Calibri" w:hAnsi="Calibri" w:cs="Calibri"/>
                <w:b/>
                <w:bCs/>
              </w:rPr>
              <w:t>Cumprimento de regras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87E01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 xml:space="preserve">10 </w:t>
            </w:r>
            <w:r w:rsidRPr="00587E01">
              <w:rPr>
                <w:rFonts w:ascii="Calibri" w:hAnsi="Calibri" w:cs="Calibri"/>
                <w:b/>
              </w:rPr>
              <w:t>%)</w:t>
            </w:r>
          </w:p>
          <w:p w14:paraId="2A4F7B5B" w14:textId="77777777" w:rsidR="006227A7" w:rsidRPr="007A0716" w:rsidRDefault="006227A7" w:rsidP="006227A7">
            <w:pPr>
              <w:pStyle w:val="PargrafodaLista"/>
              <w:ind w:left="265"/>
              <w:rPr>
                <w:rFonts w:ascii="Calibri" w:hAnsi="Calibri" w:cs="Calibri"/>
              </w:rPr>
            </w:pPr>
          </w:p>
          <w:p w14:paraId="5190FAE4" w14:textId="77777777" w:rsidR="006227A7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</w:rPr>
            </w:pPr>
            <w:r w:rsidRPr="00EB642B">
              <w:rPr>
                <w:rFonts w:ascii="Calibri" w:hAnsi="Calibri" w:cs="Calibri"/>
                <w:b/>
                <w:bCs/>
              </w:rPr>
              <w:t>Envolvimento nas tarefas e/ou atividades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B642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10</w:t>
            </w:r>
            <w:r w:rsidRPr="00EB642B">
              <w:rPr>
                <w:rFonts w:ascii="Calibri" w:hAnsi="Calibri" w:cs="Calibri"/>
                <w:b/>
              </w:rPr>
              <w:t xml:space="preserve"> %)</w:t>
            </w:r>
          </w:p>
          <w:p w14:paraId="463C205C" w14:textId="33029507" w:rsidR="00FB601B" w:rsidRPr="00FB601B" w:rsidRDefault="00FB601B" w:rsidP="00FB601B">
            <w:pPr>
              <w:pStyle w:val="PargrafodaLista"/>
              <w:ind w:left="265"/>
              <w:rPr>
                <w:rFonts w:ascii="Calibri" w:hAnsi="Calibri" w:cs="Calibri"/>
              </w:rPr>
            </w:pPr>
          </w:p>
        </w:tc>
        <w:tc>
          <w:tcPr>
            <w:tcW w:w="3589" w:type="dxa"/>
            <w:vMerge w:val="restart"/>
            <w:vAlign w:val="center"/>
          </w:tcPr>
          <w:p w14:paraId="72B2D2F2" w14:textId="77777777" w:rsidR="006227A7" w:rsidRDefault="006227A7" w:rsidP="006227A7">
            <w:pPr>
              <w:spacing w:line="276" w:lineRule="auto"/>
            </w:pPr>
            <w:r>
              <w:t>- Observação direta em sala de aula/Registos do Professor</w:t>
            </w:r>
          </w:p>
          <w:p w14:paraId="515384D3" w14:textId="77777777" w:rsidR="006227A7" w:rsidRDefault="006227A7" w:rsidP="006227A7">
            <w:pPr>
              <w:spacing w:line="276" w:lineRule="auto"/>
            </w:pPr>
            <w:r>
              <w:t>- Caderno de registo/atividades</w:t>
            </w:r>
          </w:p>
          <w:p w14:paraId="0C1B76AF" w14:textId="77777777" w:rsidR="006227A7" w:rsidRDefault="006227A7" w:rsidP="006227A7">
            <w:pPr>
              <w:spacing w:line="276" w:lineRule="auto"/>
            </w:pPr>
            <w:r>
              <w:t>- Participação oral</w:t>
            </w:r>
            <w:r w:rsidRPr="00015D92">
              <w:t xml:space="preserve"> </w:t>
            </w:r>
          </w:p>
          <w:p w14:paraId="14A4DDDC" w14:textId="77777777" w:rsidR="006227A7" w:rsidRPr="00254081" w:rsidRDefault="006227A7" w:rsidP="006227A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Estudos/desenhos gráficos </w:t>
            </w:r>
          </w:p>
          <w:p w14:paraId="13E002F0" w14:textId="77777777" w:rsidR="006227A7" w:rsidRDefault="006227A7" w:rsidP="006227A7">
            <w:pPr>
              <w:spacing w:line="276" w:lineRule="auto"/>
            </w:pPr>
            <w:r w:rsidRPr="00321FDD">
              <w:t>-Trabalho</w:t>
            </w:r>
            <w:r>
              <w:t>s</w:t>
            </w:r>
            <w:r w:rsidRPr="00321FDD">
              <w:t xml:space="preserve"> </w:t>
            </w:r>
            <w:r>
              <w:t>práticos</w:t>
            </w:r>
          </w:p>
          <w:p w14:paraId="5400335B" w14:textId="13DD65A4" w:rsidR="006227A7" w:rsidRPr="003F75F8" w:rsidRDefault="006227A7" w:rsidP="006227A7">
            <w:pPr>
              <w:spacing w:line="276" w:lineRule="auto"/>
              <w:rPr>
                <w:rFonts w:cstheme="minorHAnsi"/>
              </w:rPr>
            </w:pPr>
            <w:r w:rsidRPr="00321FDD">
              <w:t xml:space="preserve">- </w:t>
            </w:r>
            <w:r w:rsidRPr="00015D92">
              <w:t>Fichas de trabalho,</w:t>
            </w:r>
            <w:r w:rsidRPr="00321FDD">
              <w:t xml:space="preserve"> apresentações, pesquisas …</w:t>
            </w:r>
          </w:p>
        </w:tc>
      </w:tr>
      <w:tr w:rsidR="00501136" w14:paraId="35486FB1" w14:textId="77777777" w:rsidTr="006227A7">
        <w:trPr>
          <w:trHeight w:val="1973"/>
          <w:jc w:val="center"/>
        </w:trPr>
        <w:tc>
          <w:tcPr>
            <w:tcW w:w="3397" w:type="dxa"/>
            <w:vAlign w:val="center"/>
          </w:tcPr>
          <w:p w14:paraId="0B35E703" w14:textId="77777777" w:rsidR="00501136" w:rsidRPr="005017FA" w:rsidRDefault="00501136" w:rsidP="00622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17FA">
              <w:rPr>
                <w:rFonts w:ascii="Calibri" w:hAnsi="Calibri" w:cs="Calibri"/>
                <w:b/>
                <w:bCs/>
                <w:sz w:val="20"/>
                <w:szCs w:val="20"/>
              </w:rPr>
              <w:t>INTERPRETAÇÃO E COMUNICAÇÃO</w:t>
            </w:r>
          </w:p>
        </w:tc>
        <w:tc>
          <w:tcPr>
            <w:tcW w:w="1560" w:type="dxa"/>
            <w:vMerge/>
            <w:vAlign w:val="center"/>
          </w:tcPr>
          <w:p w14:paraId="2DEC1324" w14:textId="77777777" w:rsidR="00501136" w:rsidRPr="00587E01" w:rsidRDefault="00501136" w:rsidP="006227A7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4953" w:type="dxa"/>
            <w:vMerge/>
            <w:vAlign w:val="center"/>
          </w:tcPr>
          <w:p w14:paraId="54A716A1" w14:textId="77777777" w:rsidR="00501136" w:rsidRPr="00587E01" w:rsidRDefault="00501136" w:rsidP="006227A7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89" w:type="dxa"/>
            <w:vMerge/>
            <w:vAlign w:val="center"/>
          </w:tcPr>
          <w:p w14:paraId="291C146D" w14:textId="77777777" w:rsidR="00501136" w:rsidRPr="00321FDD" w:rsidRDefault="00501136" w:rsidP="006227A7">
            <w:pPr>
              <w:pStyle w:val="PargrafodaLista"/>
            </w:pPr>
          </w:p>
        </w:tc>
      </w:tr>
      <w:tr w:rsidR="00501136" w14:paraId="2861C21D" w14:textId="77777777" w:rsidTr="006227A7">
        <w:trPr>
          <w:trHeight w:val="2255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6F1A7D4" w14:textId="77777777" w:rsidR="00501136" w:rsidRPr="005017FA" w:rsidRDefault="00501136" w:rsidP="006227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17FA">
              <w:rPr>
                <w:rFonts w:ascii="Calibri" w:hAnsi="Calibri" w:cs="Calibri"/>
                <w:b/>
                <w:bCs/>
                <w:sz w:val="20"/>
                <w:szCs w:val="20"/>
              </w:rPr>
              <w:t>EXPERIMENTAÇÃO E CRIAÇÃO</w:t>
            </w:r>
          </w:p>
        </w:tc>
        <w:tc>
          <w:tcPr>
            <w:tcW w:w="1560" w:type="dxa"/>
            <w:vMerge/>
            <w:vAlign w:val="center"/>
          </w:tcPr>
          <w:p w14:paraId="6FC03147" w14:textId="77777777" w:rsidR="00501136" w:rsidRPr="00587E01" w:rsidRDefault="00501136" w:rsidP="006227A7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4953" w:type="dxa"/>
            <w:vMerge/>
            <w:vAlign w:val="center"/>
          </w:tcPr>
          <w:p w14:paraId="3B2F52A6" w14:textId="77777777" w:rsidR="00501136" w:rsidRPr="00587E01" w:rsidRDefault="00501136" w:rsidP="006227A7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89" w:type="dxa"/>
            <w:vMerge/>
            <w:vAlign w:val="center"/>
          </w:tcPr>
          <w:p w14:paraId="21828CD6" w14:textId="77777777" w:rsidR="00501136" w:rsidRPr="003F75F8" w:rsidRDefault="00501136" w:rsidP="006227A7">
            <w:pPr>
              <w:pStyle w:val="PargrafodaLista"/>
            </w:pPr>
          </w:p>
        </w:tc>
      </w:tr>
    </w:tbl>
    <w:p w14:paraId="53B6A5C3" w14:textId="77777777" w:rsidR="00501136" w:rsidRDefault="00501136" w:rsidP="004E25B7">
      <w:pPr>
        <w:jc w:val="center"/>
        <w:rPr>
          <w:rFonts w:ascii="Gabriola" w:hAnsi="Gabriola"/>
          <w:b/>
          <w:bCs/>
          <w:sz w:val="28"/>
          <w:szCs w:val="28"/>
        </w:rPr>
      </w:pPr>
    </w:p>
    <w:sectPr w:rsidR="00501136" w:rsidSect="00C2637B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7D40" w14:textId="77777777" w:rsidR="00134666" w:rsidRDefault="00134666" w:rsidP="00B53EE2">
      <w:pPr>
        <w:spacing w:after="0" w:line="240" w:lineRule="auto"/>
      </w:pPr>
      <w:r>
        <w:separator/>
      </w:r>
    </w:p>
  </w:endnote>
  <w:endnote w:type="continuationSeparator" w:id="0">
    <w:p w14:paraId="0A09857E" w14:textId="77777777" w:rsidR="00134666" w:rsidRDefault="00134666" w:rsidP="00B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9D5F" w14:textId="77777777" w:rsidR="00B74EBF" w:rsidRDefault="00B74E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721" w14:textId="77777777" w:rsidR="00B74EBF" w:rsidRDefault="00B74E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C2A5" w14:textId="77777777" w:rsidR="00B74EBF" w:rsidRDefault="00B74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6731" w14:textId="77777777" w:rsidR="00134666" w:rsidRDefault="00134666" w:rsidP="00B53EE2">
      <w:pPr>
        <w:spacing w:after="0" w:line="240" w:lineRule="auto"/>
      </w:pPr>
      <w:r>
        <w:separator/>
      </w:r>
    </w:p>
  </w:footnote>
  <w:footnote w:type="continuationSeparator" w:id="0">
    <w:p w14:paraId="572BF775" w14:textId="77777777" w:rsidR="00134666" w:rsidRDefault="00134666" w:rsidP="00B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623" w14:textId="77777777" w:rsidR="00B74EBF" w:rsidRDefault="00B74E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10D5" w14:textId="77777777" w:rsidR="00B74EBF" w:rsidRDefault="00B74E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AD26" w14:textId="77777777" w:rsidR="00B74EBF" w:rsidRDefault="00B74E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4296"/>
    <w:multiLevelType w:val="hybridMultilevel"/>
    <w:tmpl w:val="49A22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C2"/>
    <w:multiLevelType w:val="hybridMultilevel"/>
    <w:tmpl w:val="DD3862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CD3"/>
    <w:multiLevelType w:val="multilevel"/>
    <w:tmpl w:val="17C43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B1138E"/>
    <w:multiLevelType w:val="hybridMultilevel"/>
    <w:tmpl w:val="AC3ACEB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2CAF"/>
    <w:multiLevelType w:val="hybridMultilevel"/>
    <w:tmpl w:val="D5943BF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6F3"/>
    <w:multiLevelType w:val="hybridMultilevel"/>
    <w:tmpl w:val="674E8A18"/>
    <w:lvl w:ilvl="0" w:tplc="98FA564E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0" w:hanging="360"/>
      </w:pPr>
    </w:lvl>
    <w:lvl w:ilvl="2" w:tplc="0816001B" w:tentative="1">
      <w:start w:val="1"/>
      <w:numFmt w:val="lowerRoman"/>
      <w:lvlText w:val="%3."/>
      <w:lvlJc w:val="right"/>
      <w:pPr>
        <w:ind w:left="1850" w:hanging="180"/>
      </w:pPr>
    </w:lvl>
    <w:lvl w:ilvl="3" w:tplc="0816000F" w:tentative="1">
      <w:start w:val="1"/>
      <w:numFmt w:val="decimal"/>
      <w:lvlText w:val="%4."/>
      <w:lvlJc w:val="left"/>
      <w:pPr>
        <w:ind w:left="2570" w:hanging="360"/>
      </w:pPr>
    </w:lvl>
    <w:lvl w:ilvl="4" w:tplc="08160019" w:tentative="1">
      <w:start w:val="1"/>
      <w:numFmt w:val="lowerLetter"/>
      <w:lvlText w:val="%5."/>
      <w:lvlJc w:val="left"/>
      <w:pPr>
        <w:ind w:left="3290" w:hanging="360"/>
      </w:pPr>
    </w:lvl>
    <w:lvl w:ilvl="5" w:tplc="0816001B" w:tentative="1">
      <w:start w:val="1"/>
      <w:numFmt w:val="lowerRoman"/>
      <w:lvlText w:val="%6."/>
      <w:lvlJc w:val="right"/>
      <w:pPr>
        <w:ind w:left="4010" w:hanging="180"/>
      </w:pPr>
    </w:lvl>
    <w:lvl w:ilvl="6" w:tplc="0816000F" w:tentative="1">
      <w:start w:val="1"/>
      <w:numFmt w:val="decimal"/>
      <w:lvlText w:val="%7."/>
      <w:lvlJc w:val="left"/>
      <w:pPr>
        <w:ind w:left="4730" w:hanging="360"/>
      </w:pPr>
    </w:lvl>
    <w:lvl w:ilvl="7" w:tplc="08160019" w:tentative="1">
      <w:start w:val="1"/>
      <w:numFmt w:val="lowerLetter"/>
      <w:lvlText w:val="%8."/>
      <w:lvlJc w:val="left"/>
      <w:pPr>
        <w:ind w:left="5450" w:hanging="360"/>
      </w:pPr>
    </w:lvl>
    <w:lvl w:ilvl="8" w:tplc="08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48396D11"/>
    <w:multiLevelType w:val="hybridMultilevel"/>
    <w:tmpl w:val="FFE8F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E4B"/>
    <w:multiLevelType w:val="hybridMultilevel"/>
    <w:tmpl w:val="AD784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644C5"/>
    <w:multiLevelType w:val="multilevel"/>
    <w:tmpl w:val="FAC88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84008A"/>
    <w:multiLevelType w:val="hybridMultilevel"/>
    <w:tmpl w:val="B87CEFEC"/>
    <w:lvl w:ilvl="0" w:tplc="08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1830513226">
    <w:abstractNumId w:val="8"/>
  </w:num>
  <w:num w:numId="2" w16cid:durableId="1551989590">
    <w:abstractNumId w:val="5"/>
  </w:num>
  <w:num w:numId="3" w16cid:durableId="44912945">
    <w:abstractNumId w:val="4"/>
  </w:num>
  <w:num w:numId="4" w16cid:durableId="1588804187">
    <w:abstractNumId w:val="3"/>
  </w:num>
  <w:num w:numId="5" w16cid:durableId="1199009878">
    <w:abstractNumId w:val="9"/>
  </w:num>
  <w:num w:numId="6" w16cid:durableId="1392575208">
    <w:abstractNumId w:val="6"/>
  </w:num>
  <w:num w:numId="7" w16cid:durableId="1017390128">
    <w:abstractNumId w:val="1"/>
  </w:num>
  <w:num w:numId="8" w16cid:durableId="1450126516">
    <w:abstractNumId w:val="7"/>
  </w:num>
  <w:num w:numId="9" w16cid:durableId="1405954807">
    <w:abstractNumId w:val="0"/>
  </w:num>
  <w:num w:numId="10" w16cid:durableId="370691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2"/>
    <w:rsid w:val="0000672D"/>
    <w:rsid w:val="00015D92"/>
    <w:rsid w:val="00017E56"/>
    <w:rsid w:val="00020468"/>
    <w:rsid w:val="000216B2"/>
    <w:rsid w:val="000236BA"/>
    <w:rsid w:val="00061F75"/>
    <w:rsid w:val="00073623"/>
    <w:rsid w:val="00074A21"/>
    <w:rsid w:val="00076723"/>
    <w:rsid w:val="00080BAE"/>
    <w:rsid w:val="000C2107"/>
    <w:rsid w:val="000D2083"/>
    <w:rsid w:val="000D39A6"/>
    <w:rsid w:val="000E2BBE"/>
    <w:rsid w:val="000E2F0E"/>
    <w:rsid w:val="000E5A6C"/>
    <w:rsid w:val="000F38EA"/>
    <w:rsid w:val="000F399D"/>
    <w:rsid w:val="000F412D"/>
    <w:rsid w:val="00103932"/>
    <w:rsid w:val="00110918"/>
    <w:rsid w:val="00112A83"/>
    <w:rsid w:val="001155C6"/>
    <w:rsid w:val="001160EF"/>
    <w:rsid w:val="00124C99"/>
    <w:rsid w:val="00125DF3"/>
    <w:rsid w:val="00134666"/>
    <w:rsid w:val="00153B68"/>
    <w:rsid w:val="00171E3F"/>
    <w:rsid w:val="00182C78"/>
    <w:rsid w:val="00185FA6"/>
    <w:rsid w:val="001932F3"/>
    <w:rsid w:val="001A6834"/>
    <w:rsid w:val="001B2364"/>
    <w:rsid w:val="001C1106"/>
    <w:rsid w:val="001C72EB"/>
    <w:rsid w:val="001D4428"/>
    <w:rsid w:val="001E2103"/>
    <w:rsid w:val="001E4519"/>
    <w:rsid w:val="001E5E3E"/>
    <w:rsid w:val="001F1188"/>
    <w:rsid w:val="00253CE1"/>
    <w:rsid w:val="00254081"/>
    <w:rsid w:val="002541D9"/>
    <w:rsid w:val="00257AB8"/>
    <w:rsid w:val="00263ABD"/>
    <w:rsid w:val="0026489D"/>
    <w:rsid w:val="00266A9B"/>
    <w:rsid w:val="00271C26"/>
    <w:rsid w:val="002809B1"/>
    <w:rsid w:val="00284667"/>
    <w:rsid w:val="002A7581"/>
    <w:rsid w:val="002B3705"/>
    <w:rsid w:val="002B5B91"/>
    <w:rsid w:val="002C0B6F"/>
    <w:rsid w:val="002D3A4D"/>
    <w:rsid w:val="002F0509"/>
    <w:rsid w:val="002F3856"/>
    <w:rsid w:val="002F483D"/>
    <w:rsid w:val="002F4E7D"/>
    <w:rsid w:val="0032141E"/>
    <w:rsid w:val="00321FDD"/>
    <w:rsid w:val="00325BEF"/>
    <w:rsid w:val="00333040"/>
    <w:rsid w:val="00355D5A"/>
    <w:rsid w:val="00356536"/>
    <w:rsid w:val="0036151C"/>
    <w:rsid w:val="00361EEF"/>
    <w:rsid w:val="00364F87"/>
    <w:rsid w:val="00384E83"/>
    <w:rsid w:val="003A3FCF"/>
    <w:rsid w:val="003A61C4"/>
    <w:rsid w:val="003D5273"/>
    <w:rsid w:val="003D7B55"/>
    <w:rsid w:val="003E5CF2"/>
    <w:rsid w:val="003F75F8"/>
    <w:rsid w:val="00410B34"/>
    <w:rsid w:val="00414579"/>
    <w:rsid w:val="00422DA7"/>
    <w:rsid w:val="00427A26"/>
    <w:rsid w:val="00431735"/>
    <w:rsid w:val="00435897"/>
    <w:rsid w:val="00447606"/>
    <w:rsid w:val="004708BB"/>
    <w:rsid w:val="00481F65"/>
    <w:rsid w:val="00483CC2"/>
    <w:rsid w:val="00497B1E"/>
    <w:rsid w:val="004A43E3"/>
    <w:rsid w:val="004A76FD"/>
    <w:rsid w:val="004B04B6"/>
    <w:rsid w:val="004B478D"/>
    <w:rsid w:val="004B48D8"/>
    <w:rsid w:val="004B591D"/>
    <w:rsid w:val="004B6F9B"/>
    <w:rsid w:val="004C53CB"/>
    <w:rsid w:val="004C7782"/>
    <w:rsid w:val="004E25B7"/>
    <w:rsid w:val="004F471F"/>
    <w:rsid w:val="00501136"/>
    <w:rsid w:val="00503FC9"/>
    <w:rsid w:val="00512FFC"/>
    <w:rsid w:val="00516033"/>
    <w:rsid w:val="00520329"/>
    <w:rsid w:val="00520E77"/>
    <w:rsid w:val="005223B6"/>
    <w:rsid w:val="0052298E"/>
    <w:rsid w:val="00555E48"/>
    <w:rsid w:val="00561495"/>
    <w:rsid w:val="00566375"/>
    <w:rsid w:val="00570316"/>
    <w:rsid w:val="00572540"/>
    <w:rsid w:val="00573D93"/>
    <w:rsid w:val="00577FF0"/>
    <w:rsid w:val="00587841"/>
    <w:rsid w:val="00587E01"/>
    <w:rsid w:val="0059218F"/>
    <w:rsid w:val="005C341E"/>
    <w:rsid w:val="005E2004"/>
    <w:rsid w:val="005E335B"/>
    <w:rsid w:val="005F5540"/>
    <w:rsid w:val="006227A7"/>
    <w:rsid w:val="0062468D"/>
    <w:rsid w:val="00633E4D"/>
    <w:rsid w:val="00636C5C"/>
    <w:rsid w:val="00640BA9"/>
    <w:rsid w:val="006416A3"/>
    <w:rsid w:val="00643955"/>
    <w:rsid w:val="00650C89"/>
    <w:rsid w:val="00662CD3"/>
    <w:rsid w:val="00666257"/>
    <w:rsid w:val="00675AFD"/>
    <w:rsid w:val="00697FD6"/>
    <w:rsid w:val="006B0D9A"/>
    <w:rsid w:val="006B7C45"/>
    <w:rsid w:val="006C2F0D"/>
    <w:rsid w:val="006C5368"/>
    <w:rsid w:val="006D4433"/>
    <w:rsid w:val="006E72B7"/>
    <w:rsid w:val="006F384D"/>
    <w:rsid w:val="00705ADE"/>
    <w:rsid w:val="00711258"/>
    <w:rsid w:val="007158D8"/>
    <w:rsid w:val="007224F6"/>
    <w:rsid w:val="0073377C"/>
    <w:rsid w:val="00735A9B"/>
    <w:rsid w:val="00737632"/>
    <w:rsid w:val="00751CFC"/>
    <w:rsid w:val="007520A9"/>
    <w:rsid w:val="00776FB0"/>
    <w:rsid w:val="00784E17"/>
    <w:rsid w:val="007861DB"/>
    <w:rsid w:val="007879F5"/>
    <w:rsid w:val="007A0716"/>
    <w:rsid w:val="007B10C1"/>
    <w:rsid w:val="007D5544"/>
    <w:rsid w:val="007D56B8"/>
    <w:rsid w:val="007F6912"/>
    <w:rsid w:val="007F72B2"/>
    <w:rsid w:val="00807D95"/>
    <w:rsid w:val="00815C1E"/>
    <w:rsid w:val="008239D3"/>
    <w:rsid w:val="00826480"/>
    <w:rsid w:val="00841418"/>
    <w:rsid w:val="00842C94"/>
    <w:rsid w:val="008577B1"/>
    <w:rsid w:val="008643BC"/>
    <w:rsid w:val="008835EF"/>
    <w:rsid w:val="0088674A"/>
    <w:rsid w:val="008B2EA4"/>
    <w:rsid w:val="008B6B5D"/>
    <w:rsid w:val="008E1BD6"/>
    <w:rsid w:val="008F1A9F"/>
    <w:rsid w:val="008F65D2"/>
    <w:rsid w:val="009064B7"/>
    <w:rsid w:val="009158C1"/>
    <w:rsid w:val="00916F3E"/>
    <w:rsid w:val="00921B92"/>
    <w:rsid w:val="00930A2C"/>
    <w:rsid w:val="00956011"/>
    <w:rsid w:val="00986904"/>
    <w:rsid w:val="009B167B"/>
    <w:rsid w:val="009B3AEA"/>
    <w:rsid w:val="009B430E"/>
    <w:rsid w:val="009C2F30"/>
    <w:rsid w:val="009C4C09"/>
    <w:rsid w:val="009D0843"/>
    <w:rsid w:val="009D0E57"/>
    <w:rsid w:val="009E0589"/>
    <w:rsid w:val="009E2131"/>
    <w:rsid w:val="00A25272"/>
    <w:rsid w:val="00A34998"/>
    <w:rsid w:val="00A4555B"/>
    <w:rsid w:val="00A4566F"/>
    <w:rsid w:val="00A52FED"/>
    <w:rsid w:val="00A64E7C"/>
    <w:rsid w:val="00A75CBE"/>
    <w:rsid w:val="00A965BF"/>
    <w:rsid w:val="00AB4627"/>
    <w:rsid w:val="00AC6203"/>
    <w:rsid w:val="00AC7AB7"/>
    <w:rsid w:val="00B00901"/>
    <w:rsid w:val="00B22B38"/>
    <w:rsid w:val="00B43914"/>
    <w:rsid w:val="00B53EE2"/>
    <w:rsid w:val="00B56A0A"/>
    <w:rsid w:val="00B625AD"/>
    <w:rsid w:val="00B74EBF"/>
    <w:rsid w:val="00B83247"/>
    <w:rsid w:val="00B858E5"/>
    <w:rsid w:val="00B940D0"/>
    <w:rsid w:val="00BB3F56"/>
    <w:rsid w:val="00BC59F6"/>
    <w:rsid w:val="00BC6C0C"/>
    <w:rsid w:val="00BD29ED"/>
    <w:rsid w:val="00BD48E9"/>
    <w:rsid w:val="00BE60F2"/>
    <w:rsid w:val="00BE73AD"/>
    <w:rsid w:val="00C1686D"/>
    <w:rsid w:val="00C202AF"/>
    <w:rsid w:val="00C2637B"/>
    <w:rsid w:val="00C269C5"/>
    <w:rsid w:val="00C35C5C"/>
    <w:rsid w:val="00C54278"/>
    <w:rsid w:val="00C62945"/>
    <w:rsid w:val="00C644FC"/>
    <w:rsid w:val="00C85125"/>
    <w:rsid w:val="00C8674D"/>
    <w:rsid w:val="00CB19DD"/>
    <w:rsid w:val="00CC16AD"/>
    <w:rsid w:val="00CC284C"/>
    <w:rsid w:val="00CD174B"/>
    <w:rsid w:val="00CF5F47"/>
    <w:rsid w:val="00D14B88"/>
    <w:rsid w:val="00D211B8"/>
    <w:rsid w:val="00D27651"/>
    <w:rsid w:val="00D5025B"/>
    <w:rsid w:val="00D52FE8"/>
    <w:rsid w:val="00D56D2E"/>
    <w:rsid w:val="00D63091"/>
    <w:rsid w:val="00D730F1"/>
    <w:rsid w:val="00D748FE"/>
    <w:rsid w:val="00D74A7A"/>
    <w:rsid w:val="00D94F63"/>
    <w:rsid w:val="00DC5463"/>
    <w:rsid w:val="00DC6B98"/>
    <w:rsid w:val="00DD2DF5"/>
    <w:rsid w:val="00DF4E48"/>
    <w:rsid w:val="00DF6351"/>
    <w:rsid w:val="00E17E55"/>
    <w:rsid w:val="00E2764C"/>
    <w:rsid w:val="00E316E5"/>
    <w:rsid w:val="00E36198"/>
    <w:rsid w:val="00E36465"/>
    <w:rsid w:val="00E51E6A"/>
    <w:rsid w:val="00E636B6"/>
    <w:rsid w:val="00E700A5"/>
    <w:rsid w:val="00E92F15"/>
    <w:rsid w:val="00EB2309"/>
    <w:rsid w:val="00ED24E3"/>
    <w:rsid w:val="00ED3B90"/>
    <w:rsid w:val="00ED451D"/>
    <w:rsid w:val="00F05D8D"/>
    <w:rsid w:val="00F225B2"/>
    <w:rsid w:val="00F5716D"/>
    <w:rsid w:val="00F60DD0"/>
    <w:rsid w:val="00F63B30"/>
    <w:rsid w:val="00F70465"/>
    <w:rsid w:val="00F822F5"/>
    <w:rsid w:val="00FA19F4"/>
    <w:rsid w:val="00FA7188"/>
    <w:rsid w:val="00FB58F7"/>
    <w:rsid w:val="00FB601B"/>
    <w:rsid w:val="00FC165D"/>
    <w:rsid w:val="00FD2EAC"/>
    <w:rsid w:val="00FD6F3F"/>
    <w:rsid w:val="00FE07F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C3E1"/>
  <w15:docId w15:val="{DE7565A8-7762-4E43-9EF0-54ABF991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3EE2"/>
  </w:style>
  <w:style w:type="paragraph" w:styleId="Rodap">
    <w:name w:val="footer"/>
    <w:basedOn w:val="Normal"/>
    <w:link w:val="Rodap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3EE2"/>
  </w:style>
  <w:style w:type="table" w:styleId="TabelacomGrelha">
    <w:name w:val="Table Grid"/>
    <w:basedOn w:val="Tabelanormal"/>
    <w:uiPriority w:val="59"/>
    <w:rsid w:val="00B5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3B68"/>
    <w:pPr>
      <w:ind w:left="720"/>
      <w:contextualSpacing/>
    </w:pPr>
  </w:style>
  <w:style w:type="paragraph" w:customStyle="1" w:styleId="Form2">
    <w:name w:val="Form2"/>
    <w:basedOn w:val="Normal"/>
    <w:qFormat/>
    <w:rsid w:val="00F225B2"/>
    <w:pPr>
      <w:spacing w:after="0" w:line="360" w:lineRule="auto"/>
      <w:jc w:val="both"/>
    </w:pPr>
    <w:rPr>
      <w:rFonts w:ascii="Calibri" w:eastAsia="Times New Roman" w:hAnsi="Calibri" w:cs="Times New Roman"/>
      <w:bCs/>
      <w:color w:val="000000"/>
      <w:lang w:eastAsia="pt-PT"/>
    </w:rPr>
  </w:style>
  <w:style w:type="table" w:styleId="SombreadoMdio1-Cor6">
    <w:name w:val="Medium Shading 1 Accent 6"/>
    <w:basedOn w:val="Tabelanormal"/>
    <w:uiPriority w:val="63"/>
    <w:rsid w:val="004F471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deLista4-Destaque31">
    <w:name w:val="Tabela de Lista 4 - Destaque 31"/>
    <w:basedOn w:val="Tabelanormal"/>
    <w:uiPriority w:val="49"/>
    <w:rsid w:val="004F47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7861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B83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SimplesTabela31">
    <w:name w:val="Simples Tabela 31"/>
    <w:basedOn w:val="Tabelanormal"/>
    <w:uiPriority w:val="43"/>
    <w:rsid w:val="00906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B74E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930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4B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DBF8-1061-45FA-92F0-B37E4FEB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mic706135</dc:creator>
  <cp:lastModifiedBy>Fernando Jorge Lopes de Oliveira</cp:lastModifiedBy>
  <cp:revision>2</cp:revision>
  <cp:lastPrinted>2022-05-31T13:27:00Z</cp:lastPrinted>
  <dcterms:created xsi:type="dcterms:W3CDTF">2022-10-11T10:43:00Z</dcterms:created>
  <dcterms:modified xsi:type="dcterms:W3CDTF">2022-10-11T10:43:00Z</dcterms:modified>
</cp:coreProperties>
</file>